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76DE8" w14:textId="77777777" w:rsidR="0018781B" w:rsidRDefault="0018781B" w:rsidP="0018781B">
      <w:pPr>
        <w:pStyle w:val="Overskrift1"/>
      </w:pPr>
      <w:r w:rsidRPr="1DC7DDEF">
        <w:t>Enkeltvedtak om</w:t>
      </w:r>
      <w:r>
        <w:t xml:space="preserve"> individuelt tilrettelagt opplæring og [</w:t>
      </w:r>
      <w:r w:rsidRPr="00FD2ADA">
        <w:t>personlig assistanse/fysisk tilrettelegging/tekniske hjelpemidler/opplæring i mobilitet</w:t>
      </w:r>
      <w:r>
        <w:t>]</w:t>
      </w:r>
      <w:r w:rsidRPr="00FD2ADA">
        <w:t xml:space="preserve"> </w:t>
      </w:r>
      <w:r w:rsidRPr="1DC7DDEF">
        <w:t>for (navn)</w:t>
      </w:r>
    </w:p>
    <w:p w14:paraId="5DBE5F31" w14:textId="77777777" w:rsidR="0018781B" w:rsidRDefault="0018781B" w:rsidP="0018781B"/>
    <w:p w14:paraId="4FDB30EA" w14:textId="3E40992F" w:rsidR="00E12F22" w:rsidRPr="00E12F22" w:rsidRDefault="00E12F22" w:rsidP="00E12F22">
      <w:pPr>
        <w:rPr>
          <w:color w:val="000000"/>
        </w:rPr>
      </w:pPr>
      <w:r w:rsidRPr="00E12F22">
        <w:rPr>
          <w:i/>
          <w:iCs/>
          <w:color w:val="000000"/>
        </w:rPr>
        <w:t>[Ved forespørsel fra foreldre</w:t>
      </w:r>
      <w:r w:rsidRPr="00E12F22">
        <w:rPr>
          <w:color w:val="000000"/>
        </w:rPr>
        <w:t xml:space="preserve">: Vi viser til forespørselen om </w:t>
      </w:r>
      <w:r>
        <w:rPr>
          <w:color w:val="000000"/>
        </w:rPr>
        <w:t xml:space="preserve">individuelt tilrettelagt opplæring og </w:t>
      </w:r>
      <w:r w:rsidR="00BF7D7D" w:rsidRPr="00B23C05">
        <w:rPr>
          <w:lang w:bidi="nn-NO"/>
        </w:rPr>
        <w:t>[personl</w:t>
      </w:r>
      <w:r w:rsidR="00BF7D7D">
        <w:rPr>
          <w:lang w:bidi="nn-NO"/>
        </w:rPr>
        <w:t>i</w:t>
      </w:r>
      <w:r w:rsidR="00BF7D7D" w:rsidRPr="00B23C05">
        <w:rPr>
          <w:lang w:bidi="nn-NO"/>
        </w:rPr>
        <w:t>g assistanse / fysisk tilrettelegging / tekniske hjelpemid</w:t>
      </w:r>
      <w:r w:rsidR="00BF7D7D">
        <w:rPr>
          <w:lang w:bidi="nn-NO"/>
        </w:rPr>
        <w:t>ler</w:t>
      </w:r>
      <w:r w:rsidR="00BF7D7D" w:rsidRPr="00B23C05">
        <w:rPr>
          <w:lang w:bidi="nn-NO"/>
        </w:rPr>
        <w:t xml:space="preserve"> / opplæring i mobilitet] </w:t>
      </w:r>
      <w:r w:rsidR="00BF7D7D" w:rsidRPr="00B23C05">
        <w:t>fr</w:t>
      </w:r>
      <w:r w:rsidR="00BF7D7D">
        <w:t>a</w:t>
      </w:r>
      <w:r w:rsidR="00BF7D7D" w:rsidRPr="00B23C05">
        <w:t xml:space="preserve"> [</w:t>
      </w:r>
      <w:r w:rsidR="00BF7D7D" w:rsidRPr="00BF7D7D">
        <w:t>navnet</w:t>
      </w:r>
      <w:r w:rsidR="00BF7D7D" w:rsidRPr="00B23C05">
        <w:t xml:space="preserve"> til foreldr</w:t>
      </w:r>
      <w:r w:rsidR="00BF7D7D">
        <w:t>ene</w:t>
      </w:r>
      <w:r w:rsidR="00BF7D7D" w:rsidRPr="00B23C05">
        <w:t xml:space="preserve">/eleven] datert [d.d.m.m.å.å.], og </w:t>
      </w:r>
      <w:r w:rsidR="00BF7D7D">
        <w:t xml:space="preserve">sakkyndig vurdering </w:t>
      </w:r>
      <w:r w:rsidR="00BF7D7D" w:rsidRPr="00B23C05">
        <w:t>fr</w:t>
      </w:r>
      <w:r w:rsidR="00BF7D7D">
        <w:t>a</w:t>
      </w:r>
      <w:r w:rsidR="00BF7D7D" w:rsidRPr="00B23C05">
        <w:t xml:space="preserve"> PP-</w:t>
      </w:r>
      <w:r w:rsidR="00BF7D7D" w:rsidRPr="00BF7D7D">
        <w:t>tjenesten</w:t>
      </w:r>
      <w:r w:rsidR="00BF7D7D" w:rsidRPr="00B23C05">
        <w:t xml:space="preserve"> [</w:t>
      </w:r>
      <w:r w:rsidR="00BF7D7D" w:rsidRPr="00BF7D7D">
        <w:t>navn</w:t>
      </w:r>
      <w:r w:rsidR="00BF7D7D" w:rsidRPr="00B23C05">
        <w:t xml:space="preserve"> på PP-</w:t>
      </w:r>
      <w:r w:rsidR="00BF7D7D" w:rsidRPr="00BF7D7D">
        <w:t>tjenesten</w:t>
      </w:r>
      <w:r w:rsidR="00BF7D7D" w:rsidRPr="00B23C05">
        <w:t>] datert [d.d.m.m.å.å.].</w:t>
      </w:r>
    </w:p>
    <w:p w14:paraId="199BD98D" w14:textId="22B5CE76" w:rsidR="00E12F22" w:rsidRPr="00B74D86" w:rsidRDefault="00E12F22" w:rsidP="0018781B">
      <w:pPr>
        <w:rPr>
          <w:color w:val="000000"/>
        </w:rPr>
      </w:pPr>
      <w:r w:rsidRPr="00E12F22">
        <w:rPr>
          <w:i/>
          <w:iCs/>
          <w:color w:val="000000"/>
        </w:rPr>
        <w:t xml:space="preserve">Hvis skolen selv har tatt initiativ til å undersøke behovet for </w:t>
      </w:r>
      <w:r w:rsidR="00907C50">
        <w:rPr>
          <w:i/>
          <w:iCs/>
          <w:color w:val="000000"/>
        </w:rPr>
        <w:t>individuelt tilrettelagt opplæring og [personlig assistanse/fysisk tilrettelegging/tekniske hjelpemidler/opplæring i mobilitet]</w:t>
      </w:r>
      <w:r w:rsidRPr="00E12F22">
        <w:rPr>
          <w:i/>
          <w:iCs/>
          <w:color w:val="000000"/>
        </w:rPr>
        <w:t xml:space="preserve">: </w:t>
      </w:r>
      <w:r w:rsidRPr="00E12F22">
        <w:rPr>
          <w:color w:val="000000"/>
        </w:rPr>
        <w:t xml:space="preserve">Vi </w:t>
      </w:r>
      <w:r w:rsidRPr="00DB1BF1">
        <w:rPr>
          <w:color w:val="000000"/>
        </w:rPr>
        <w:t>viser til skolens undersøkelse av</w:t>
      </w:r>
      <w:r w:rsidR="00DB1BF1" w:rsidRPr="00DB1BF1">
        <w:rPr>
          <w:color w:val="000000"/>
        </w:rPr>
        <w:t xml:space="preserve"> </w:t>
      </w:r>
      <w:r w:rsidR="00DB1BF1" w:rsidRPr="00B23C05">
        <w:rPr>
          <w:color w:val="000000"/>
        </w:rPr>
        <w:t>behovet for individuelt tilrettelagt opplæring og [personlig assistanse/fysisk tilrettelegging/tekniske hjelpemidler/opplæring i mobilitet]</w:t>
      </w:r>
      <w:r w:rsidR="00DB1BF1">
        <w:rPr>
          <w:color w:val="000000"/>
        </w:rPr>
        <w:t xml:space="preserve">, </w:t>
      </w:r>
      <w:r w:rsidR="00DB1BF1" w:rsidRPr="006F058E">
        <w:t xml:space="preserve">og </w:t>
      </w:r>
      <w:r w:rsidR="00DB1BF1">
        <w:t xml:space="preserve">sakkyndig vurdering </w:t>
      </w:r>
      <w:r w:rsidR="00DB1BF1" w:rsidRPr="006F058E">
        <w:t>fr</w:t>
      </w:r>
      <w:r w:rsidR="00DB1BF1">
        <w:t>a</w:t>
      </w:r>
      <w:r w:rsidR="00DB1BF1" w:rsidRPr="006F058E">
        <w:t xml:space="preserve"> PP-</w:t>
      </w:r>
      <w:r w:rsidR="00DB1BF1" w:rsidRPr="00BF7D7D">
        <w:t>tjenesten</w:t>
      </w:r>
      <w:r w:rsidR="00DB1BF1" w:rsidRPr="006F058E">
        <w:t xml:space="preserve"> [</w:t>
      </w:r>
      <w:r w:rsidR="00DB1BF1" w:rsidRPr="00BF7D7D">
        <w:t>navn</w:t>
      </w:r>
      <w:r w:rsidR="00DB1BF1" w:rsidRPr="006F058E">
        <w:t xml:space="preserve"> på PP-</w:t>
      </w:r>
      <w:r w:rsidR="00DB1BF1" w:rsidRPr="00BF7D7D">
        <w:t>tjenesten</w:t>
      </w:r>
      <w:r w:rsidR="00DB1BF1" w:rsidRPr="006F058E">
        <w:t>] datert [d.d.m.m.å.å.].</w:t>
      </w:r>
    </w:p>
    <w:p w14:paraId="59F78F17" w14:textId="77777777" w:rsidR="0018781B" w:rsidRPr="00B74D86" w:rsidRDefault="0018781B" w:rsidP="0018781B">
      <w:pPr>
        <w:pStyle w:val="Overskrift2"/>
        <w:rPr>
          <w:color w:val="000000"/>
        </w:rPr>
      </w:pPr>
      <w:r w:rsidRPr="1DC7DDEF">
        <w:t>Vedtak</w:t>
      </w:r>
    </w:p>
    <w:p w14:paraId="09394591" w14:textId="05982797" w:rsidR="0018781B" w:rsidRPr="0018781B" w:rsidRDefault="0018781B" w:rsidP="0018781B">
      <w:pPr>
        <w:rPr>
          <w:i/>
          <w:iCs/>
        </w:rPr>
      </w:pPr>
      <w:r w:rsidRPr="0018781B">
        <w:rPr>
          <w:i/>
          <w:iCs/>
        </w:rPr>
        <w:t xml:space="preserve">[Her må du si noe om hva vedtaket gjelder og hva som er resultatet i saken. Du må si noe om hva det konkret er fattet vedtak om, herunder innhold, organisering, omfang og kompetanse til den som skal gjennomføre opplæringen. I samme </w:t>
      </w:r>
      <w:r w:rsidR="001332CC">
        <w:rPr>
          <w:i/>
          <w:iCs/>
        </w:rPr>
        <w:t>dokument</w:t>
      </w:r>
      <w:r w:rsidR="001332CC" w:rsidRPr="0018781B">
        <w:rPr>
          <w:i/>
          <w:iCs/>
        </w:rPr>
        <w:t xml:space="preserve"> </w:t>
      </w:r>
      <w:r w:rsidRPr="0018781B">
        <w:rPr>
          <w:i/>
          <w:iCs/>
        </w:rPr>
        <w:t xml:space="preserve">kan du </w:t>
      </w:r>
      <w:r w:rsidR="001332CC">
        <w:rPr>
          <w:i/>
          <w:iCs/>
        </w:rPr>
        <w:t>fatte vedtak om flere rettigheter.</w:t>
      </w:r>
      <w:r w:rsidR="006C402E">
        <w:rPr>
          <w:i/>
          <w:iCs/>
        </w:rPr>
        <w:t xml:space="preserve"> Dette betyr at det kan være flere vedtak i ett dokument.</w:t>
      </w:r>
      <w:r w:rsidRPr="0018781B">
        <w:rPr>
          <w:i/>
          <w:iCs/>
        </w:rPr>
        <w:t>.</w:t>
      </w:r>
      <w:r w:rsidR="001332CC">
        <w:rPr>
          <w:i/>
          <w:iCs/>
        </w:rPr>
        <w:t xml:space="preserve"> </w:t>
      </w:r>
      <w:r w:rsidR="009B5195">
        <w:rPr>
          <w:i/>
          <w:iCs/>
        </w:rPr>
        <w:t xml:space="preserve">Du må imidlertid sørge for at alle rettighetene blir vurdert hver for seg, og at alle </w:t>
      </w:r>
      <w:r w:rsidR="00E12524">
        <w:rPr>
          <w:i/>
          <w:iCs/>
        </w:rPr>
        <w:t>vedtakene må oppfylle reglene i forvaltningsloven.</w:t>
      </w:r>
      <w:r w:rsidRPr="0018781B">
        <w:rPr>
          <w:i/>
          <w:iCs/>
        </w:rPr>
        <w:t xml:space="preserve"> Det er viktig at det kommer tydelig frem hva eleven får rett på etter vedtaket. </w:t>
      </w:r>
    </w:p>
    <w:p w14:paraId="752E87D7" w14:textId="77777777" w:rsidR="0018781B" w:rsidRPr="0018781B" w:rsidRDefault="0018781B" w:rsidP="0018781B">
      <w:pPr>
        <w:rPr>
          <w:i/>
          <w:iCs/>
        </w:rPr>
      </w:pPr>
      <w:r w:rsidRPr="0018781B">
        <w:rPr>
          <w:i/>
          <w:iCs/>
        </w:rPr>
        <w:t xml:space="preserve">Det er ulike krav til sakkyndig vurdering, samtykke og kompetanse for de enkelte rettighetene. Det er derfor viktig at det kommer klart frem hva som er tilrettelegging innenfor individuelt tilrettelagt opplæring og hva som er tilrettelegging knyttet til personlig assistanse, fysisk tilrettelegging/tekniske </w:t>
      </w:r>
      <w:r w:rsidRPr="0018781B">
        <w:rPr>
          <w:i/>
          <w:iCs/>
        </w:rPr>
        <w:lastRenderedPageBreak/>
        <w:t>hjelpemidler og opplæring i mobilitet. Du må si noe om innhold, organisering, omfang for den enkelte rettigheten. For individuelt tilrettelagt opplæring må du også si noe om hvilken kompetanse den som skal gi opplæringen skal ha, dersom det skal gjøres unntak fra kompetansekravene</w:t>
      </w:r>
    </w:p>
    <w:p w14:paraId="151E3DD7" w14:textId="77777777" w:rsidR="0018781B" w:rsidRPr="0018781B" w:rsidRDefault="0018781B" w:rsidP="0018781B">
      <w:pPr>
        <w:rPr>
          <w:i/>
          <w:iCs/>
          <w:color w:val="000000"/>
        </w:rPr>
      </w:pPr>
      <w:r w:rsidRPr="0018781B">
        <w:rPr>
          <w:i/>
          <w:iCs/>
        </w:rPr>
        <w:t xml:space="preserve">Hvis vedtaket gjelder elever som er blinde eller sterkt svaksynte med rett til nødvendig opplæring i tekniske hjelpemidler eller mobilitet, må du angi hvor mange timer eleven skal få i tillegg til den ordinære timerammen i fag- og timefordelingen.] </w:t>
      </w:r>
    </w:p>
    <w:p w14:paraId="443728F6" w14:textId="77777777" w:rsidR="0018781B" w:rsidRPr="00B74D86" w:rsidRDefault="0018781B" w:rsidP="0018781B">
      <w:pPr>
        <w:pStyle w:val="Overskrift2"/>
        <w:rPr>
          <w:color w:val="000000"/>
        </w:rPr>
      </w:pPr>
      <w:r w:rsidRPr="1DC7DDEF">
        <w:t xml:space="preserve">Rettslig grunnlag </w:t>
      </w:r>
    </w:p>
    <w:p w14:paraId="132B46A1" w14:textId="77777777" w:rsidR="0018781B" w:rsidRPr="0018781B" w:rsidRDefault="0018781B" w:rsidP="0018781B">
      <w:pPr>
        <w:rPr>
          <w:i/>
          <w:iCs/>
        </w:rPr>
      </w:pPr>
      <w:r w:rsidRPr="0018781B">
        <w:rPr>
          <w:i/>
          <w:iCs/>
        </w:rPr>
        <w:t xml:space="preserve">[Du må tilpasse det rettslige grunnlaget etter hvilke rettigheter som er aktuelle for eleven.]  </w:t>
      </w:r>
    </w:p>
    <w:p w14:paraId="7E41391E" w14:textId="77777777" w:rsidR="0018781B" w:rsidRDefault="0018781B" w:rsidP="0018781B">
      <w:r>
        <w:t xml:space="preserve">Elever har rett til individuelt tilrettelagt opplæring dersom de trenger det for å få tilfredsstillende utbytte av opplæringen. </w:t>
      </w:r>
    </w:p>
    <w:p w14:paraId="273941AA" w14:textId="77777777" w:rsidR="0018781B" w:rsidRDefault="0018781B" w:rsidP="0018781B">
      <w:r w:rsidRPr="00E87203">
        <w:t>I vurderingen av hvilket opplæringstilbud</w:t>
      </w:r>
      <w:r>
        <w:t xml:space="preserve"> skolen skal gi, skal det særlig legges vekt på utviklingsutsiktene til eleven. </w:t>
      </w:r>
      <w:r w:rsidRPr="00E87203">
        <w:t>Opplæringstilbudet skal utformes slik at det samlet kan gi e</w:t>
      </w:r>
      <w:r>
        <w:t xml:space="preserve">leven tilfredsstillende utbytte av opplæringen sammenlignet med andre elever og i tråd med de opplæringsmålene som er realistiske for eleven. Dette står i </w:t>
      </w:r>
      <w:r w:rsidRPr="607ECEC7">
        <w:t xml:space="preserve">opplæringsloven </w:t>
      </w:r>
      <w:r>
        <w:t xml:space="preserve">§ 11-6. </w:t>
      </w:r>
    </w:p>
    <w:p w14:paraId="5A98E3B5" w14:textId="77777777" w:rsidR="0018781B" w:rsidRDefault="0018781B" w:rsidP="0018781B">
      <w:r>
        <w:t xml:space="preserve">Før kommunen/fylkeskommunen/skolen fatter vedtak om individuelt tilrettelagt opplæring, må de hente inn sakkyndig vurdering fra PP-tjenesten. Både før kommunen/fylkeskommunen henter inn sakkyndig vurdering og før de fatter vedtak, må du/dere samtykke. Dette står i </w:t>
      </w:r>
      <w:r w:rsidRPr="607ECEC7">
        <w:t xml:space="preserve">opplæringsloven </w:t>
      </w:r>
      <w:r>
        <w:t xml:space="preserve">§ 11-7.  </w:t>
      </w:r>
    </w:p>
    <w:p w14:paraId="36648580" w14:textId="77777777" w:rsidR="0018781B" w:rsidRPr="0018781B" w:rsidRDefault="0018781B" w:rsidP="0018781B">
      <w:pPr>
        <w:rPr>
          <w:i/>
          <w:iCs/>
        </w:rPr>
      </w:pPr>
      <w:r w:rsidRPr="0018781B">
        <w:rPr>
          <w:i/>
          <w:iCs/>
        </w:rPr>
        <w:t xml:space="preserve">[Personlig assistanse: Elever har rett til den personlige assistansen de trenger for å kunne delta i opplæringen og få tilfredsstillende utbytte av den. Dette står i opplæringsloven § 11-4.  </w:t>
      </w:r>
    </w:p>
    <w:p w14:paraId="496244CF" w14:textId="77777777" w:rsidR="0018781B" w:rsidRPr="0018781B" w:rsidRDefault="0018781B" w:rsidP="0018781B">
      <w:pPr>
        <w:rPr>
          <w:i/>
          <w:iCs/>
        </w:rPr>
      </w:pPr>
      <w:r w:rsidRPr="0018781B">
        <w:rPr>
          <w:i/>
          <w:iCs/>
        </w:rPr>
        <w:t xml:space="preserve">Tekniske hjelpemidler: Elever har rett til de tekniske hjelpemidlene de trenger for å kunne delta i opplæringen og få tilfredsstillende utbytte av den. Dette står i opplæringsloven § 11-5.  </w:t>
      </w:r>
    </w:p>
    <w:p w14:paraId="59F693B6" w14:textId="77777777" w:rsidR="0018781B" w:rsidRPr="0018781B" w:rsidRDefault="0018781B" w:rsidP="0018781B">
      <w:pPr>
        <w:rPr>
          <w:i/>
          <w:iCs/>
        </w:rPr>
      </w:pPr>
      <w:r w:rsidRPr="0018781B">
        <w:rPr>
          <w:i/>
          <w:iCs/>
        </w:rPr>
        <w:t xml:space="preserve">Fysisk tilrettelegging: Elever har rett til den fysiske tilretteleggingen de trenger for å kunne delta i opplæringen og få tilfredsstillende utbytte av den. Dette står i opplæringsloven § 11-5.  </w:t>
      </w:r>
    </w:p>
    <w:p w14:paraId="638D9724" w14:textId="77777777" w:rsidR="0018781B" w:rsidRPr="0018781B" w:rsidRDefault="0018781B" w:rsidP="0018781B">
      <w:pPr>
        <w:rPr>
          <w:i/>
          <w:iCs/>
        </w:rPr>
      </w:pPr>
      <w:r w:rsidRPr="0018781B">
        <w:rPr>
          <w:i/>
          <w:iCs/>
        </w:rPr>
        <w:lastRenderedPageBreak/>
        <w:t xml:space="preserve">Opplæring i mobilitet: Elever som er blinde eller sterkt svaksynte, har rett til nødvendig opplæring i mobilitet slik at de kan komme seg til og fra skolen og ta seg frem på skolen og i hjemmemiljøet. Dette står i opplæringsloven § 11-5.]  </w:t>
      </w:r>
    </w:p>
    <w:p w14:paraId="49EC1ABE" w14:textId="094D5424" w:rsidR="0018781B" w:rsidRPr="0018781B" w:rsidRDefault="0018781B" w:rsidP="0018781B">
      <w:pPr>
        <w:rPr>
          <w:i/>
          <w:iCs/>
        </w:rPr>
      </w:pPr>
      <w:r w:rsidRPr="0018781B">
        <w:rPr>
          <w:i/>
          <w:iCs/>
        </w:rPr>
        <w:t>[For elever i grunnskolen: Elever som er blinde eller sterkt svaksynte med rett til nødvendig opplæring i tekniske hjelpemidler eller mobilitet, har rett til opp til 1525 timer i tillegg til den ordinære timerammen i fag- og timefordelingen. Dette står i opplæringsforskriften § 1-4]</w:t>
      </w:r>
    </w:p>
    <w:p w14:paraId="01CABCA0" w14:textId="77777777" w:rsidR="0018781B" w:rsidRPr="0018781B" w:rsidRDefault="0018781B" w:rsidP="0018781B">
      <w:pPr>
        <w:rPr>
          <w:i/>
          <w:iCs/>
        </w:rPr>
      </w:pPr>
      <w:r w:rsidRPr="0018781B">
        <w:rPr>
          <w:i/>
          <w:iCs/>
        </w:rPr>
        <w:t>[For elever i videregående opplæring: Elever som er blinde eller sterkt svaksynte med rett til nødvendig opplæring i tekniske hjelpemidler eller mobilitet, har rett til opp til 456 timer i tillegg til den ordinære timerammen i fag- og timefordelingen. Dette står i opplæringsforskriften § 5-5]</w:t>
      </w:r>
    </w:p>
    <w:p w14:paraId="59B2F22E" w14:textId="77777777" w:rsidR="0018781B" w:rsidRPr="00230E07" w:rsidRDefault="0018781B" w:rsidP="0018781B">
      <w:pPr>
        <w:pStyle w:val="NormalWeb"/>
        <w:rPr>
          <w:rFonts w:ascii="Roboto" w:hAnsi="Roboto"/>
          <w:color w:val="000000" w:themeColor="text1"/>
          <w:sz w:val="27"/>
          <w:szCs w:val="27"/>
        </w:rPr>
      </w:pPr>
    </w:p>
    <w:p w14:paraId="4101C76C" w14:textId="77777777" w:rsidR="0018781B" w:rsidRDefault="0018781B" w:rsidP="0018781B">
      <w:bookmarkStart w:id="0" w:name="_Hlk167690958"/>
      <w:r w:rsidRPr="674028AF">
        <w:t xml:space="preserve">Eleven har rett til å medvirke og bli hørt, og hva som er elevens beste skal være et grunnleggende hensyn. Dette </w:t>
      </w:r>
      <w:r>
        <w:t>står i</w:t>
      </w:r>
      <w:r w:rsidRPr="674028AF">
        <w:t xml:space="preserve"> Grunnloven § 104, barnekonvensjonen artikkel 3 og 12, og opplæringsloven §§ 10-1 og 10-2.</w:t>
      </w:r>
      <w:bookmarkEnd w:id="0"/>
    </w:p>
    <w:p w14:paraId="7C4C5C9D" w14:textId="77777777" w:rsidR="0018781B" w:rsidRPr="00B74D86" w:rsidRDefault="0018781B" w:rsidP="0018781B">
      <w:pPr>
        <w:pStyle w:val="Overskrift2"/>
        <w:rPr>
          <w:color w:val="000000"/>
        </w:rPr>
      </w:pPr>
      <w:r w:rsidRPr="1DC7DDEF">
        <w:t>Sakens bakgrunn</w:t>
      </w:r>
    </w:p>
    <w:p w14:paraId="1889DFD5" w14:textId="77777777" w:rsidR="0018781B" w:rsidRPr="0018781B" w:rsidRDefault="0018781B" w:rsidP="0018781B">
      <w:pPr>
        <w:rPr>
          <w:i/>
          <w:iCs/>
        </w:rPr>
      </w:pPr>
      <w:bookmarkStart w:id="1" w:name="_Hlk167691004"/>
      <w:r w:rsidRPr="0018781B">
        <w:rPr>
          <w:i/>
          <w:iCs/>
        </w:rPr>
        <w:t xml:space="preserve">[Her må du skrive hva som er fakta i saken, det vil si at du redegjør for hva som er bakgrunnen for søknaden og hva som har skjedd hittil. Det holder å </w:t>
      </w:r>
      <w:r w:rsidRPr="002551E3">
        <w:rPr>
          <w:b/>
          <w:bCs/>
          <w:i/>
          <w:iCs/>
        </w:rPr>
        <w:t>nevne</w:t>
      </w:r>
      <w:r w:rsidRPr="0018781B">
        <w:rPr>
          <w:i/>
          <w:iCs/>
        </w:rPr>
        <w:t xml:space="preserve"> de faktiske forholdene som har hatt betydning for resultatet. Om de faktiske forholdene er beskrevet av eleven og foreldrene selv, eller de er godt kjent for dem, kan det holde med en henvisning. </w:t>
      </w:r>
    </w:p>
    <w:p w14:paraId="7C5CBE53" w14:textId="77777777" w:rsidR="0018781B" w:rsidRPr="0018781B" w:rsidRDefault="0018781B" w:rsidP="0018781B">
      <w:pPr>
        <w:rPr>
          <w:i/>
          <w:iCs/>
          <w:color w:val="000000"/>
        </w:rPr>
      </w:pPr>
      <w:r w:rsidRPr="0018781B">
        <w:rPr>
          <w:i/>
          <w:iCs/>
        </w:rPr>
        <w:t xml:space="preserve">Det må komme frem hvordan eleven er hørt og har fått medvirke, og hva som er elevens situasjon, interesser og behov. Du må også vise til sentrale dokumenter, f.eks. en sakkyndig vurdering. Innholdet i dokumentene skal du komme nærmere inn på i vurderingen.] </w:t>
      </w:r>
    </w:p>
    <w:bookmarkEnd w:id="1"/>
    <w:p w14:paraId="0CFE6F17" w14:textId="77777777" w:rsidR="0018781B" w:rsidRPr="00B74D86" w:rsidRDefault="0018781B" w:rsidP="0018781B">
      <w:pPr>
        <w:pStyle w:val="Overskrift2"/>
        <w:rPr>
          <w:color w:val="000000"/>
        </w:rPr>
      </w:pPr>
      <w:r w:rsidRPr="1DC7DDEF">
        <w:t>Vurdering</w:t>
      </w:r>
    </w:p>
    <w:p w14:paraId="17F87F6D" w14:textId="77777777" w:rsidR="0018781B" w:rsidRPr="0018781B" w:rsidRDefault="0018781B" w:rsidP="0018781B">
      <w:pPr>
        <w:rPr>
          <w:i/>
          <w:iCs/>
        </w:rPr>
      </w:pPr>
      <w:r w:rsidRPr="0018781B">
        <w:rPr>
          <w:i/>
          <w:iCs/>
        </w:rPr>
        <w:t xml:space="preserve">[Du må begrunne hvorfor du innvilger eller avslår å gi eleven rett til individuelt tilrettelagt opplæring og personlig assistanse/fysisk tilrettelegging/tekniske hjelpemidler/opplæring i mobilitet. Dersom du har innvilget, må du begrunne hvorfor eleven får akkurat det tilbudet. </w:t>
      </w:r>
    </w:p>
    <w:p w14:paraId="333D49AC" w14:textId="77777777" w:rsidR="0018781B" w:rsidRPr="0018781B" w:rsidRDefault="0018781B" w:rsidP="0018781B">
      <w:pPr>
        <w:rPr>
          <w:i/>
          <w:iCs/>
          <w:color w:val="000000"/>
        </w:rPr>
      </w:pPr>
      <w:r w:rsidRPr="0018781B">
        <w:rPr>
          <w:i/>
          <w:iCs/>
        </w:rPr>
        <w:lastRenderedPageBreak/>
        <w:t xml:space="preserve">I vurderingen må du skille mellom individuelt tilrettelagt opplæring og personlig assistanse/tekniske hjelpemidler/fysisk tilrettelegging/opplæring i mobilitet. </w:t>
      </w:r>
    </w:p>
    <w:p w14:paraId="5140137D" w14:textId="77777777" w:rsidR="0018781B" w:rsidRPr="0018781B" w:rsidRDefault="0018781B" w:rsidP="0018781B">
      <w:pPr>
        <w:rPr>
          <w:i/>
          <w:iCs/>
          <w:color w:val="000000"/>
        </w:rPr>
      </w:pPr>
      <w:r w:rsidRPr="0018781B">
        <w:rPr>
          <w:i/>
          <w:iCs/>
        </w:rPr>
        <w:t>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18781B" w:rsidDel="402A35B7">
        <w:rPr>
          <w:i/>
          <w:iCs/>
        </w:rPr>
        <w:t xml:space="preserve"> </w:t>
      </w:r>
      <w:r w:rsidRPr="0018781B">
        <w:rPr>
          <w:i/>
          <w:iCs/>
        </w:rPr>
        <w:t>Dersom andre hensyn har fått større vekt enn hensynet til eleven, må du særlig begrunne dette.]</w:t>
      </w:r>
    </w:p>
    <w:p w14:paraId="2238919B" w14:textId="77777777" w:rsidR="0018781B" w:rsidRPr="00B74D86" w:rsidRDefault="0018781B" w:rsidP="0018781B">
      <w:pPr>
        <w:pStyle w:val="Overskrift2"/>
        <w:rPr>
          <w:color w:val="000000"/>
        </w:rPr>
      </w:pPr>
      <w:r w:rsidRPr="1DC7DDEF">
        <w:t>Klage</w:t>
      </w:r>
    </w:p>
    <w:p w14:paraId="6F36B010" w14:textId="77777777" w:rsidR="0018781B" w:rsidRPr="00B74D86" w:rsidRDefault="0018781B" w:rsidP="0018781B">
      <w:pPr>
        <w:rPr>
          <w:color w:val="000000"/>
        </w:rPr>
      </w:pPr>
      <w:bookmarkStart w:id="2" w:name="_Hlk167691045"/>
      <w:bookmarkStart w:id="3" w:name="_Hlk167690751"/>
      <w:r w:rsidRPr="116217D5">
        <w:t xml:space="preserve">Du kan klage på dette vedtaket. </w:t>
      </w:r>
      <w:r w:rsidRPr="4DF4B391">
        <w:t>Hvis du vil klage, er fristen tre uker fra du har mottatt vedtaket. Det</w:t>
      </w:r>
      <w:r>
        <w:t>te</w:t>
      </w:r>
      <w:r w:rsidRPr="4DF4B391">
        <w:t xml:space="preserve"> står i forvaltningsloven § 29. </w:t>
      </w:r>
    </w:p>
    <w:p w14:paraId="200D3DF7" w14:textId="77777777" w:rsidR="0018781B" w:rsidRPr="00B74D86" w:rsidRDefault="0018781B" w:rsidP="0018781B">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370EF2CA" w14:textId="77777777" w:rsidR="0018781B" w:rsidRPr="00B74D86" w:rsidRDefault="0018781B" w:rsidP="0018781B">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bookmarkEnd w:id="2"/>
    </w:p>
    <w:bookmarkEnd w:id="3"/>
    <w:p w14:paraId="538502DA" w14:textId="77777777" w:rsidR="0018781B" w:rsidRPr="00B74D86" w:rsidRDefault="0018781B" w:rsidP="0018781B">
      <w:pPr>
        <w:rPr>
          <w:color w:val="000000"/>
          <w:szCs w:val="27"/>
        </w:rPr>
      </w:pPr>
    </w:p>
    <w:p w14:paraId="30CB4C5F" w14:textId="77777777" w:rsidR="0018781B" w:rsidRPr="00B74D86" w:rsidRDefault="0018781B" w:rsidP="0018781B">
      <w:pPr>
        <w:rPr>
          <w:color w:val="000000"/>
          <w:szCs w:val="27"/>
        </w:rPr>
      </w:pPr>
    </w:p>
    <w:p w14:paraId="023DB6ED" w14:textId="77777777" w:rsidR="0018781B" w:rsidRPr="00B74D86" w:rsidRDefault="0018781B" w:rsidP="0018781B">
      <w:pPr>
        <w:rPr>
          <w:color w:val="000000"/>
          <w:szCs w:val="27"/>
        </w:rPr>
      </w:pPr>
    </w:p>
    <w:p w14:paraId="149F507B" w14:textId="77777777" w:rsidR="0018781B" w:rsidRPr="00B74D86" w:rsidRDefault="0018781B" w:rsidP="0018781B">
      <w:pPr>
        <w:rPr>
          <w:color w:val="000000"/>
          <w:szCs w:val="27"/>
        </w:rPr>
      </w:pPr>
      <w:r w:rsidRPr="1DC7DDEF">
        <w:rPr>
          <w:color w:val="000000" w:themeColor="text1"/>
          <w:szCs w:val="27"/>
        </w:rPr>
        <w:t xml:space="preserve">Med hilsen </w:t>
      </w:r>
    </w:p>
    <w:p w14:paraId="3EDF42DF" w14:textId="77777777" w:rsidR="0018781B" w:rsidRPr="00E821A2" w:rsidRDefault="0018781B" w:rsidP="0018781B">
      <w:pPr>
        <w:rPr>
          <w:color w:val="000000"/>
          <w:szCs w:val="27"/>
        </w:rPr>
      </w:pPr>
      <w:r w:rsidRPr="1DC7DDEF">
        <w:rPr>
          <w:color w:val="000000" w:themeColor="text1"/>
          <w:szCs w:val="27"/>
        </w:rPr>
        <w:t>Kopi:</w:t>
      </w:r>
    </w:p>
    <w:p w14:paraId="45D3F57B" w14:textId="01B85C8A" w:rsidR="00A25B23" w:rsidRPr="00DC090D" w:rsidRDefault="00A25B23" w:rsidP="0018781B"/>
    <w:sectPr w:rsidR="00A25B23" w:rsidRPr="00DC090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488D4" w14:textId="77777777" w:rsidR="00AC0378" w:rsidRDefault="00AC0378" w:rsidP="003D03B3">
      <w:pPr>
        <w:spacing w:after="0" w:line="240" w:lineRule="auto"/>
      </w:pPr>
      <w:r>
        <w:separator/>
      </w:r>
    </w:p>
  </w:endnote>
  <w:endnote w:type="continuationSeparator" w:id="0">
    <w:p w14:paraId="5120B11A" w14:textId="77777777" w:rsidR="00AC0378" w:rsidRDefault="00AC0378" w:rsidP="003D03B3">
      <w:pPr>
        <w:spacing w:after="0" w:line="240" w:lineRule="auto"/>
      </w:pPr>
      <w:r>
        <w:continuationSeparator/>
      </w:r>
    </w:p>
  </w:endnote>
  <w:endnote w:type="continuationNotice" w:id="1">
    <w:p w14:paraId="502FC614" w14:textId="77777777" w:rsidR="00AC0378" w:rsidRDefault="00AC03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D3793" w14:textId="77777777" w:rsidR="00AC0378" w:rsidRDefault="00AC0378" w:rsidP="003D03B3">
      <w:pPr>
        <w:spacing w:after="0" w:line="240" w:lineRule="auto"/>
      </w:pPr>
      <w:r>
        <w:separator/>
      </w:r>
    </w:p>
  </w:footnote>
  <w:footnote w:type="continuationSeparator" w:id="0">
    <w:p w14:paraId="5FB0C5CF" w14:textId="77777777" w:rsidR="00AC0378" w:rsidRDefault="00AC0378" w:rsidP="003D03B3">
      <w:pPr>
        <w:spacing w:after="0" w:line="240" w:lineRule="auto"/>
      </w:pPr>
      <w:r>
        <w:continuationSeparator/>
      </w:r>
    </w:p>
  </w:footnote>
  <w:footnote w:type="continuationNotice" w:id="1">
    <w:p w14:paraId="1EB53A61" w14:textId="77777777" w:rsidR="00AC0378" w:rsidRDefault="00AC03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C820" w14:textId="2D22C86D" w:rsidR="003D03B3" w:rsidRPr="00015485" w:rsidRDefault="00015485" w:rsidP="00015485">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355BF"/>
    <w:rsid w:val="00060175"/>
    <w:rsid w:val="000829E6"/>
    <w:rsid w:val="000A356D"/>
    <w:rsid w:val="000B5752"/>
    <w:rsid w:val="000C25FC"/>
    <w:rsid w:val="000C6C5F"/>
    <w:rsid w:val="000D5D45"/>
    <w:rsid w:val="000E3EC9"/>
    <w:rsid w:val="00124F96"/>
    <w:rsid w:val="00127900"/>
    <w:rsid w:val="00132413"/>
    <w:rsid w:val="001332CC"/>
    <w:rsid w:val="0014696A"/>
    <w:rsid w:val="0015086E"/>
    <w:rsid w:val="0017506B"/>
    <w:rsid w:val="00182B60"/>
    <w:rsid w:val="00185541"/>
    <w:rsid w:val="0018781B"/>
    <w:rsid w:val="001A7D98"/>
    <w:rsid w:val="001B2BFE"/>
    <w:rsid w:val="001C47BE"/>
    <w:rsid w:val="001E432A"/>
    <w:rsid w:val="001F141C"/>
    <w:rsid w:val="001F1571"/>
    <w:rsid w:val="001F1DA6"/>
    <w:rsid w:val="001F7E79"/>
    <w:rsid w:val="00226556"/>
    <w:rsid w:val="00253524"/>
    <w:rsid w:val="002551E3"/>
    <w:rsid w:val="00273087"/>
    <w:rsid w:val="00282755"/>
    <w:rsid w:val="00291DAD"/>
    <w:rsid w:val="0029308E"/>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242D2"/>
    <w:rsid w:val="00545B54"/>
    <w:rsid w:val="005C2700"/>
    <w:rsid w:val="005F08C7"/>
    <w:rsid w:val="00631E82"/>
    <w:rsid w:val="00634B4C"/>
    <w:rsid w:val="00672495"/>
    <w:rsid w:val="006833C6"/>
    <w:rsid w:val="006A7FF6"/>
    <w:rsid w:val="006B181D"/>
    <w:rsid w:val="006C402E"/>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1399"/>
    <w:rsid w:val="0085278B"/>
    <w:rsid w:val="00863018"/>
    <w:rsid w:val="008639A4"/>
    <w:rsid w:val="008710C0"/>
    <w:rsid w:val="008A1C9B"/>
    <w:rsid w:val="008B3528"/>
    <w:rsid w:val="008C7299"/>
    <w:rsid w:val="008F20B5"/>
    <w:rsid w:val="00906F0C"/>
    <w:rsid w:val="00907C50"/>
    <w:rsid w:val="00910FEE"/>
    <w:rsid w:val="00922EE8"/>
    <w:rsid w:val="0093742B"/>
    <w:rsid w:val="00961981"/>
    <w:rsid w:val="009620D9"/>
    <w:rsid w:val="00964973"/>
    <w:rsid w:val="00973D80"/>
    <w:rsid w:val="009A0571"/>
    <w:rsid w:val="009A1577"/>
    <w:rsid w:val="009B5195"/>
    <w:rsid w:val="009C4DF6"/>
    <w:rsid w:val="009D23FF"/>
    <w:rsid w:val="009D7A34"/>
    <w:rsid w:val="00A040A3"/>
    <w:rsid w:val="00A0523D"/>
    <w:rsid w:val="00A25B23"/>
    <w:rsid w:val="00A479B5"/>
    <w:rsid w:val="00A5649F"/>
    <w:rsid w:val="00A6676A"/>
    <w:rsid w:val="00A7618A"/>
    <w:rsid w:val="00A84BFF"/>
    <w:rsid w:val="00AA03F8"/>
    <w:rsid w:val="00AC0378"/>
    <w:rsid w:val="00AD4668"/>
    <w:rsid w:val="00AF0B8B"/>
    <w:rsid w:val="00AF2893"/>
    <w:rsid w:val="00B009B8"/>
    <w:rsid w:val="00B23C05"/>
    <w:rsid w:val="00B25DAA"/>
    <w:rsid w:val="00B27411"/>
    <w:rsid w:val="00B27CD2"/>
    <w:rsid w:val="00B301F9"/>
    <w:rsid w:val="00B70863"/>
    <w:rsid w:val="00B74D86"/>
    <w:rsid w:val="00B77C4E"/>
    <w:rsid w:val="00B87B5A"/>
    <w:rsid w:val="00BA2BBA"/>
    <w:rsid w:val="00BE23B4"/>
    <w:rsid w:val="00BF611C"/>
    <w:rsid w:val="00BF7D7D"/>
    <w:rsid w:val="00C06170"/>
    <w:rsid w:val="00C07196"/>
    <w:rsid w:val="00C20C93"/>
    <w:rsid w:val="00C30F09"/>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1BF1"/>
    <w:rsid w:val="00DB7F42"/>
    <w:rsid w:val="00DC090D"/>
    <w:rsid w:val="00DD1882"/>
    <w:rsid w:val="00DE64FC"/>
    <w:rsid w:val="00DF471F"/>
    <w:rsid w:val="00DF7EFF"/>
    <w:rsid w:val="00E01780"/>
    <w:rsid w:val="00E12524"/>
    <w:rsid w:val="00E12F22"/>
    <w:rsid w:val="00E16778"/>
    <w:rsid w:val="00E279EC"/>
    <w:rsid w:val="00E37F71"/>
    <w:rsid w:val="00E5180E"/>
    <w:rsid w:val="00E82EC4"/>
    <w:rsid w:val="00E83033"/>
    <w:rsid w:val="00E87203"/>
    <w:rsid w:val="00E879A8"/>
    <w:rsid w:val="00EA2CAB"/>
    <w:rsid w:val="00EB09F9"/>
    <w:rsid w:val="00EB77C7"/>
    <w:rsid w:val="00F0713D"/>
    <w:rsid w:val="00F13888"/>
    <w:rsid w:val="00F1676E"/>
    <w:rsid w:val="00F27476"/>
    <w:rsid w:val="00F50397"/>
    <w:rsid w:val="00F75942"/>
    <w:rsid w:val="00F75D6F"/>
    <w:rsid w:val="00F763A2"/>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467044">
      <w:bodyDiv w:val="1"/>
      <w:marLeft w:val="0"/>
      <w:marRight w:val="0"/>
      <w:marTop w:val="0"/>
      <w:marBottom w:val="0"/>
      <w:divBdr>
        <w:top w:val="none" w:sz="0" w:space="0" w:color="auto"/>
        <w:left w:val="none" w:sz="0" w:space="0" w:color="auto"/>
        <w:bottom w:val="none" w:sz="0" w:space="0" w:color="auto"/>
        <w:right w:val="none" w:sz="0" w:space="0" w:color="auto"/>
      </w:divBdr>
    </w:div>
    <w:div w:id="779185454">
      <w:bodyDiv w:val="1"/>
      <w:marLeft w:val="0"/>
      <w:marRight w:val="0"/>
      <w:marTop w:val="0"/>
      <w:marBottom w:val="0"/>
      <w:divBdr>
        <w:top w:val="none" w:sz="0" w:space="0" w:color="auto"/>
        <w:left w:val="none" w:sz="0" w:space="0" w:color="auto"/>
        <w:bottom w:val="none" w:sz="0" w:space="0" w:color="auto"/>
        <w:right w:val="none" w:sz="0" w:space="0" w:color="auto"/>
      </w:divBdr>
    </w:div>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1100</Words>
  <Characters>5832</Characters>
  <Application>Microsoft Office Word</Application>
  <DocSecurity>0</DocSecurity>
  <Lines>48</Lines>
  <Paragraphs>13</Paragraphs>
  <ScaleCrop>false</ScaleCrop>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14</cp:revision>
  <dcterms:created xsi:type="dcterms:W3CDTF">2024-08-02T09:49:00Z</dcterms:created>
  <dcterms:modified xsi:type="dcterms:W3CDTF">2024-08-13T07:02:00Z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